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A01F3" w14:textId="3226AF99" w:rsidR="00992965" w:rsidRDefault="00992965" w:rsidP="00992965">
      <w:pPr>
        <w:rPr>
          <w:rFonts w:ascii="Cabin" w:eastAsia="Times New Roman" w:hAnsi="Cabin" w:cs="Times New Roman"/>
          <w:sz w:val="27"/>
          <w:szCs w:val="27"/>
          <w:shd w:val="clear" w:color="auto" w:fill="FFFFFF"/>
        </w:rPr>
      </w:pPr>
      <w:r w:rsidRPr="00992965">
        <w:rPr>
          <w:rFonts w:ascii="Cabin" w:eastAsia="Times New Roman" w:hAnsi="Cabin" w:cs="Times New Roman"/>
          <w:b/>
          <w:bCs/>
          <w:sz w:val="36"/>
          <w:szCs w:val="36"/>
          <w:shd w:val="clear" w:color="auto" w:fill="FFFFFF"/>
        </w:rPr>
        <w:t>Alabama Early Intervention</w:t>
      </w:r>
      <w:r w:rsidRPr="00992965">
        <w:rPr>
          <w:rFonts w:ascii="Cabin" w:eastAsia="Times New Roman" w:hAnsi="Cabin" w:cs="Times New Roman"/>
          <w:sz w:val="27"/>
          <w:szCs w:val="27"/>
          <w:shd w:val="clear" w:color="auto" w:fill="FFFFFF"/>
        </w:rPr>
        <w:br/>
        <w:t>(205) 759-1279</w:t>
      </w:r>
      <w:r w:rsidRPr="00992965">
        <w:rPr>
          <w:rFonts w:ascii="Cabin" w:eastAsia="Times New Roman" w:hAnsi="Cabin" w:cs="Times New Roman"/>
          <w:sz w:val="27"/>
          <w:szCs w:val="27"/>
          <w:shd w:val="clear" w:color="auto" w:fill="FFFFFF"/>
        </w:rPr>
        <w:br/>
      </w:r>
      <w:hyperlink r:id="rId6" w:history="1">
        <w:r w:rsidRPr="00D77437">
          <w:rPr>
            <w:rStyle w:val="Hyperlink"/>
            <w:rFonts w:ascii="Cabin" w:eastAsia="Times New Roman" w:hAnsi="Cabin" w:cs="Times New Roman"/>
            <w:sz w:val="27"/>
            <w:szCs w:val="27"/>
            <w:shd w:val="clear" w:color="auto" w:fill="FFFFFF"/>
          </w:rPr>
          <w:t>https://www.rehab.alabama.gov/services/ei</w:t>
        </w:r>
      </w:hyperlink>
    </w:p>
    <w:p w14:paraId="1ACF6EF3" w14:textId="3DC0CD8A" w:rsidR="00992965" w:rsidRPr="00992965" w:rsidRDefault="00992965" w:rsidP="00992965">
      <w:pPr>
        <w:rPr>
          <w:rFonts w:ascii="Times New Roman" w:eastAsia="Times New Roman" w:hAnsi="Times New Roman" w:cs="Times New Roman"/>
        </w:rPr>
      </w:pPr>
      <w:r w:rsidRPr="00992965">
        <w:rPr>
          <w:rFonts w:ascii="Cabin" w:eastAsia="Times New Roman" w:hAnsi="Cabin" w:cs="Times New Roman"/>
          <w:sz w:val="27"/>
          <w:szCs w:val="27"/>
          <w:shd w:val="clear" w:color="auto" w:fill="FFFFFF"/>
        </w:rPr>
        <w:br/>
      </w:r>
      <w:r w:rsidRPr="00992965">
        <w:rPr>
          <w:rFonts w:ascii="Cabin" w:eastAsia="Times New Roman" w:hAnsi="Cabin" w:cs="Times New Roman"/>
          <w:b/>
          <w:bCs/>
          <w:sz w:val="36"/>
          <w:szCs w:val="36"/>
          <w:shd w:val="clear" w:color="auto" w:fill="FFFFFF"/>
        </w:rPr>
        <w:t>Alabama Disabilities Advocacy Program</w:t>
      </w:r>
      <w:r w:rsidRPr="00992965">
        <w:rPr>
          <w:rFonts w:ascii="Cabin" w:eastAsia="Times New Roman" w:hAnsi="Cabin" w:cs="Times New Roman"/>
          <w:sz w:val="27"/>
          <w:szCs w:val="27"/>
          <w:shd w:val="clear" w:color="auto" w:fill="FFFFFF"/>
        </w:rPr>
        <w:br/>
        <w:t>(205) 348-4928</w:t>
      </w:r>
      <w:r w:rsidRPr="00992965">
        <w:rPr>
          <w:rFonts w:ascii="Cabin" w:eastAsia="Times New Roman" w:hAnsi="Cabin" w:cs="Times New Roman"/>
          <w:sz w:val="27"/>
          <w:szCs w:val="27"/>
          <w:shd w:val="clear" w:color="auto" w:fill="FFFFFF"/>
        </w:rPr>
        <w:br/>
      </w:r>
      <w:hyperlink r:id="rId7" w:tgtFrame="_blank" w:history="1">
        <w:r w:rsidRPr="00992965">
          <w:rPr>
            <w:rFonts w:ascii="Cabin" w:eastAsia="Times New Roman" w:hAnsi="Cabin" w:cs="Times New Roman"/>
            <w:color w:val="8D2424"/>
            <w:sz w:val="27"/>
            <w:szCs w:val="27"/>
            <w:u w:val="single"/>
            <w:shd w:val="clear" w:color="auto" w:fill="FFFFFF"/>
          </w:rPr>
          <w:t>www.adap.ua.edu</w:t>
        </w:r>
      </w:hyperlink>
      <w:r w:rsidRPr="00992965">
        <w:rPr>
          <w:rFonts w:ascii="Cabin" w:eastAsia="Times New Roman" w:hAnsi="Cabin" w:cs="Times New Roman"/>
          <w:sz w:val="27"/>
          <w:szCs w:val="27"/>
          <w:shd w:val="clear" w:color="auto" w:fill="FFFFFF"/>
        </w:rPr>
        <w:br/>
      </w:r>
      <w:r w:rsidRPr="00992965">
        <w:rPr>
          <w:rFonts w:ascii="Cabin" w:eastAsia="Times New Roman" w:hAnsi="Cabin" w:cs="Times New Roman"/>
          <w:sz w:val="27"/>
          <w:szCs w:val="27"/>
          <w:shd w:val="clear" w:color="auto" w:fill="FFFFFF"/>
        </w:rPr>
        <w:br/>
      </w:r>
      <w:r w:rsidRPr="00992965">
        <w:rPr>
          <w:rFonts w:ascii="Cabin" w:eastAsia="Times New Roman" w:hAnsi="Cabin" w:cs="Times New Roman"/>
          <w:b/>
          <w:bCs/>
          <w:sz w:val="36"/>
          <w:szCs w:val="36"/>
          <w:shd w:val="clear" w:color="auto" w:fill="FFFFFF"/>
        </w:rPr>
        <w:t>Arts 'n Autism</w:t>
      </w:r>
      <w:r w:rsidRPr="00992965">
        <w:rPr>
          <w:rFonts w:ascii="Cabin" w:eastAsia="Times New Roman" w:hAnsi="Cabin" w:cs="Times New Roman"/>
          <w:sz w:val="27"/>
          <w:szCs w:val="27"/>
          <w:shd w:val="clear" w:color="auto" w:fill="FFFFFF"/>
        </w:rPr>
        <w:br/>
        <w:t>(205) 247-4990</w:t>
      </w:r>
      <w:r w:rsidRPr="00992965">
        <w:rPr>
          <w:rFonts w:ascii="Cabin" w:eastAsia="Times New Roman" w:hAnsi="Cabin" w:cs="Times New Roman"/>
          <w:color w:val="555555"/>
        </w:rPr>
        <w:br/>
      </w:r>
      <w:hyperlink r:id="rId8" w:tgtFrame="_blank" w:history="1">
        <w:r w:rsidRPr="00992965">
          <w:rPr>
            <w:rFonts w:ascii="Cabin" w:eastAsia="Times New Roman" w:hAnsi="Cabin" w:cs="Times New Roman"/>
            <w:color w:val="8D2424"/>
            <w:sz w:val="27"/>
            <w:szCs w:val="27"/>
            <w:u w:val="single"/>
            <w:shd w:val="clear" w:color="auto" w:fill="FFFFFF"/>
          </w:rPr>
          <w:t>www.artsnautism.org</w:t>
        </w:r>
      </w:hyperlink>
      <w:r w:rsidRPr="00992965">
        <w:rPr>
          <w:rFonts w:ascii="Cabin" w:eastAsia="Times New Roman" w:hAnsi="Cabin" w:cs="Times New Roman"/>
          <w:color w:val="555555"/>
        </w:rPr>
        <w:br/>
      </w:r>
      <w:r w:rsidRPr="00992965">
        <w:rPr>
          <w:rFonts w:ascii="Cabin" w:eastAsia="Times New Roman" w:hAnsi="Cabin" w:cs="Times New Roman"/>
          <w:color w:val="555555"/>
        </w:rPr>
        <w:br/>
      </w:r>
      <w:r w:rsidRPr="00992965">
        <w:rPr>
          <w:rFonts w:ascii="Cabin" w:eastAsia="Times New Roman" w:hAnsi="Cabin" w:cs="Times New Roman"/>
          <w:b/>
          <w:bCs/>
          <w:sz w:val="36"/>
          <w:szCs w:val="36"/>
          <w:shd w:val="clear" w:color="auto" w:fill="FFFFFF"/>
        </w:rPr>
        <w:t>Rise Center at UA</w:t>
      </w:r>
      <w:r w:rsidRPr="00992965">
        <w:rPr>
          <w:rFonts w:ascii="Cabin" w:eastAsia="Times New Roman" w:hAnsi="Cabin" w:cs="Times New Roman"/>
          <w:shd w:val="clear" w:color="auto" w:fill="FFFFFF"/>
        </w:rPr>
        <w:br/>
      </w:r>
      <w:r w:rsidRPr="00992965">
        <w:rPr>
          <w:rFonts w:ascii="Cabin" w:eastAsia="Times New Roman" w:hAnsi="Cabin" w:cs="Times New Roman"/>
          <w:sz w:val="27"/>
          <w:szCs w:val="27"/>
          <w:shd w:val="clear" w:color="auto" w:fill="FFFFFF"/>
        </w:rPr>
        <w:t>(205) 349-7931</w:t>
      </w:r>
      <w:r w:rsidRPr="00992965">
        <w:rPr>
          <w:rFonts w:ascii="Cabin" w:eastAsia="Times New Roman" w:hAnsi="Cabin" w:cs="Times New Roman"/>
          <w:color w:val="555555"/>
        </w:rPr>
        <w:br/>
      </w:r>
      <w:hyperlink r:id="rId9" w:tgtFrame="_blank" w:history="1">
        <w:r w:rsidRPr="00992965">
          <w:rPr>
            <w:rFonts w:ascii="Cabin" w:eastAsia="Times New Roman" w:hAnsi="Cabin" w:cs="Times New Roman"/>
            <w:color w:val="8D2424"/>
            <w:sz w:val="27"/>
            <w:szCs w:val="27"/>
            <w:u w:val="single"/>
            <w:shd w:val="clear" w:color="auto" w:fill="FFFFFF"/>
          </w:rPr>
          <w:t>www.riseschool.ua.edu</w:t>
        </w:r>
      </w:hyperlink>
      <w:r w:rsidRPr="00992965">
        <w:rPr>
          <w:rFonts w:ascii="Cabin" w:eastAsia="Times New Roman" w:hAnsi="Cabin" w:cs="Times New Roman"/>
          <w:color w:val="555555"/>
        </w:rPr>
        <w:br/>
      </w:r>
      <w:r w:rsidRPr="00992965">
        <w:rPr>
          <w:rFonts w:ascii="Cabin" w:eastAsia="Times New Roman" w:hAnsi="Cabin" w:cs="Times New Roman"/>
          <w:color w:val="555555"/>
        </w:rPr>
        <w:br/>
      </w:r>
      <w:r w:rsidRPr="00992965">
        <w:rPr>
          <w:rFonts w:ascii="Cabin" w:eastAsia="Times New Roman" w:hAnsi="Cabin" w:cs="Times New Roman"/>
          <w:b/>
          <w:bCs/>
          <w:sz w:val="36"/>
          <w:szCs w:val="36"/>
          <w:shd w:val="clear" w:color="auto" w:fill="FFFFFF"/>
        </w:rPr>
        <w:t xml:space="preserve">UA </w:t>
      </w:r>
      <w:proofErr w:type="spellStart"/>
      <w:r w:rsidRPr="00992965">
        <w:rPr>
          <w:rFonts w:ascii="Cabin" w:eastAsia="Times New Roman" w:hAnsi="Cabin" w:cs="Times New Roman"/>
          <w:b/>
          <w:bCs/>
          <w:sz w:val="36"/>
          <w:szCs w:val="36"/>
          <w:shd w:val="clear" w:color="auto" w:fill="FFFFFF"/>
        </w:rPr>
        <w:t>CrossingPoints</w:t>
      </w:r>
      <w:proofErr w:type="spellEnd"/>
      <w:r w:rsidRPr="00992965">
        <w:rPr>
          <w:rFonts w:ascii="Cabin" w:eastAsia="Times New Roman" w:hAnsi="Cabin" w:cs="Times New Roman"/>
          <w:shd w:val="clear" w:color="auto" w:fill="FFFFFF"/>
        </w:rPr>
        <w:br/>
      </w:r>
      <w:r w:rsidRPr="00992965">
        <w:rPr>
          <w:rFonts w:ascii="Cabin" w:eastAsia="Times New Roman" w:hAnsi="Cabin" w:cs="Times New Roman"/>
          <w:sz w:val="27"/>
          <w:szCs w:val="27"/>
          <w:shd w:val="clear" w:color="auto" w:fill="FFFFFF"/>
        </w:rPr>
        <w:t>(205) 348-3180</w:t>
      </w:r>
      <w:r w:rsidRPr="00992965">
        <w:rPr>
          <w:rFonts w:ascii="Cabin" w:eastAsia="Times New Roman" w:hAnsi="Cabin" w:cs="Times New Roman"/>
          <w:sz w:val="27"/>
          <w:szCs w:val="27"/>
          <w:shd w:val="clear" w:color="auto" w:fill="FFFFFF"/>
        </w:rPr>
        <w:br/>
      </w:r>
      <w:hyperlink r:id="rId10" w:tgtFrame="_blank" w:history="1">
        <w:r w:rsidRPr="00992965">
          <w:rPr>
            <w:rFonts w:ascii="Cabin" w:eastAsia="Times New Roman" w:hAnsi="Cabin" w:cs="Times New Roman"/>
            <w:color w:val="8D2424"/>
            <w:sz w:val="27"/>
            <w:szCs w:val="27"/>
            <w:u w:val="single"/>
            <w:shd w:val="clear" w:color="auto" w:fill="FFFFFF"/>
          </w:rPr>
          <w:t>www.crossingpoints.ua.edu</w:t>
        </w:r>
      </w:hyperlink>
      <w:r w:rsidRPr="00992965">
        <w:rPr>
          <w:rFonts w:ascii="Cabin" w:eastAsia="Times New Roman" w:hAnsi="Cabin" w:cs="Times New Roman"/>
          <w:shd w:val="clear" w:color="auto" w:fill="FFFFFF"/>
        </w:rPr>
        <w:br/>
      </w:r>
      <w:r w:rsidRPr="00992965">
        <w:rPr>
          <w:rFonts w:ascii="Cabin" w:eastAsia="Times New Roman" w:hAnsi="Cabin" w:cs="Times New Roman"/>
          <w:shd w:val="clear" w:color="auto" w:fill="FFFFFF"/>
        </w:rPr>
        <w:br/>
      </w:r>
      <w:r w:rsidRPr="00992965">
        <w:rPr>
          <w:rFonts w:ascii="Cabin" w:eastAsia="Times New Roman" w:hAnsi="Cabin" w:cs="Times New Roman"/>
          <w:b/>
          <w:bCs/>
          <w:sz w:val="36"/>
          <w:szCs w:val="36"/>
          <w:shd w:val="clear" w:color="auto" w:fill="FFFFFF"/>
        </w:rPr>
        <w:t>The Arc of Tuscaloosa County</w:t>
      </w:r>
      <w:r w:rsidRPr="00992965">
        <w:rPr>
          <w:rFonts w:ascii="Cabin" w:eastAsia="Times New Roman" w:hAnsi="Cabin" w:cs="Times New Roman"/>
          <w:shd w:val="clear" w:color="auto" w:fill="FFFFFF"/>
        </w:rPr>
        <w:br/>
      </w:r>
      <w:r w:rsidRPr="00992965">
        <w:rPr>
          <w:rFonts w:ascii="Cabin" w:eastAsia="Times New Roman" w:hAnsi="Cabin" w:cs="Times New Roman"/>
          <w:sz w:val="27"/>
          <w:szCs w:val="27"/>
          <w:shd w:val="clear" w:color="auto" w:fill="FFFFFF"/>
        </w:rPr>
        <w:t>(205) 556-4900</w:t>
      </w:r>
      <w:r w:rsidRPr="00992965">
        <w:rPr>
          <w:rFonts w:ascii="Cabin" w:eastAsia="Times New Roman" w:hAnsi="Cabin" w:cs="Times New Roman"/>
          <w:sz w:val="27"/>
          <w:szCs w:val="27"/>
          <w:shd w:val="clear" w:color="auto" w:fill="FFFFFF"/>
        </w:rPr>
        <w:br/>
      </w:r>
      <w:hyperlink r:id="rId11" w:tgtFrame="_blank" w:history="1">
        <w:r w:rsidRPr="00992965">
          <w:rPr>
            <w:rFonts w:ascii="Cabin" w:eastAsia="Times New Roman" w:hAnsi="Cabin" w:cs="Times New Roman"/>
            <w:color w:val="8D2424"/>
            <w:sz w:val="27"/>
            <w:szCs w:val="27"/>
            <w:u w:val="single"/>
            <w:shd w:val="clear" w:color="auto" w:fill="FFFFFF"/>
          </w:rPr>
          <w:t>www.thearcoftuscaloosa.org</w:t>
        </w:r>
      </w:hyperlink>
      <w:r w:rsidRPr="00992965">
        <w:rPr>
          <w:rFonts w:ascii="Cabin" w:eastAsia="Times New Roman" w:hAnsi="Cabin" w:cs="Times New Roman"/>
          <w:sz w:val="27"/>
          <w:szCs w:val="27"/>
          <w:shd w:val="clear" w:color="auto" w:fill="FFFFFF"/>
        </w:rPr>
        <w:br/>
      </w:r>
      <w:r w:rsidRPr="00992965">
        <w:rPr>
          <w:rFonts w:ascii="Cabin" w:eastAsia="Times New Roman" w:hAnsi="Cabin" w:cs="Times New Roman"/>
          <w:sz w:val="27"/>
          <w:szCs w:val="27"/>
          <w:shd w:val="clear" w:color="auto" w:fill="FFFFFF"/>
        </w:rPr>
        <w:br/>
      </w:r>
      <w:r w:rsidRPr="00992965">
        <w:rPr>
          <w:rFonts w:ascii="Cabin" w:eastAsia="Times New Roman" w:hAnsi="Cabin" w:cs="Times New Roman"/>
          <w:b/>
          <w:bCs/>
          <w:sz w:val="36"/>
          <w:szCs w:val="36"/>
          <w:shd w:val="clear" w:color="auto" w:fill="FFFFFF"/>
        </w:rPr>
        <w:t>UA ASD Clinic</w:t>
      </w:r>
      <w:r w:rsidRPr="00992965">
        <w:rPr>
          <w:rFonts w:ascii="Cabin" w:eastAsia="Times New Roman" w:hAnsi="Cabin" w:cs="Times New Roman"/>
          <w:sz w:val="27"/>
          <w:szCs w:val="27"/>
          <w:shd w:val="clear" w:color="auto" w:fill="FFFFFF"/>
        </w:rPr>
        <w:br/>
        <w:t>(205) 348-3130</w:t>
      </w:r>
      <w:r w:rsidRPr="00992965">
        <w:rPr>
          <w:rFonts w:ascii="Cabin" w:eastAsia="Times New Roman" w:hAnsi="Cabin" w:cs="Times New Roman"/>
          <w:color w:val="555555"/>
        </w:rPr>
        <w:br/>
      </w:r>
      <w:hyperlink r:id="rId12" w:tgtFrame="_blank" w:history="1">
        <w:r w:rsidRPr="00992965">
          <w:rPr>
            <w:rFonts w:ascii="Cabin" w:eastAsia="Times New Roman" w:hAnsi="Cabin" w:cs="Times New Roman"/>
            <w:color w:val="8D2424"/>
            <w:sz w:val="27"/>
            <w:szCs w:val="27"/>
            <w:u w:val="single"/>
            <w:shd w:val="clear" w:color="auto" w:fill="FFFFFF"/>
          </w:rPr>
          <w:t>www.autism-clinic.ua.edu</w:t>
        </w:r>
      </w:hyperlink>
    </w:p>
    <w:p w14:paraId="3C5B038A" w14:textId="77777777" w:rsidR="00661579" w:rsidRDefault="00661579"/>
    <w:sectPr w:rsidR="00661579" w:rsidSect="00B1379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25974" w14:textId="77777777" w:rsidR="00983444" w:rsidRDefault="00983444" w:rsidP="004470FC">
      <w:r>
        <w:separator/>
      </w:r>
    </w:p>
  </w:endnote>
  <w:endnote w:type="continuationSeparator" w:id="0">
    <w:p w14:paraId="62B5BBA3" w14:textId="77777777" w:rsidR="00983444" w:rsidRDefault="00983444" w:rsidP="0044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bin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C483C" w14:textId="77777777" w:rsidR="004470FC" w:rsidRDefault="004470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91E30" w14:textId="77777777" w:rsidR="004470FC" w:rsidRDefault="004470FC" w:rsidP="004470FC">
    <w:pPr>
      <w:pStyle w:val="Footer"/>
    </w:pPr>
    <w:r>
      <w:t>This list of resources was provided by the Center for Youth Development and Intervention</w:t>
    </w:r>
  </w:p>
  <w:p w14:paraId="1B17D003" w14:textId="77777777" w:rsidR="004470FC" w:rsidRDefault="004470FC" w:rsidP="004470FC">
    <w:pPr>
      <w:pStyle w:val="Footer"/>
      <w:jc w:val="center"/>
    </w:pPr>
    <w:r>
      <w:t>Cydi.ua.edu</w:t>
    </w:r>
  </w:p>
  <w:p w14:paraId="384BE6F3" w14:textId="77777777" w:rsidR="004470FC" w:rsidRDefault="004470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DC2DE" w14:textId="77777777" w:rsidR="004470FC" w:rsidRDefault="004470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2AC52" w14:textId="77777777" w:rsidR="00983444" w:rsidRDefault="00983444" w:rsidP="004470FC">
      <w:r>
        <w:separator/>
      </w:r>
    </w:p>
  </w:footnote>
  <w:footnote w:type="continuationSeparator" w:id="0">
    <w:p w14:paraId="12471178" w14:textId="77777777" w:rsidR="00983444" w:rsidRDefault="00983444" w:rsidP="00447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E3E74" w14:textId="77777777" w:rsidR="004470FC" w:rsidRDefault="004470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5F071" w14:textId="18CE8F7E" w:rsidR="004470FC" w:rsidRDefault="004470FC">
    <w:pPr>
      <w:pStyle w:val="Header"/>
    </w:pPr>
    <w:r>
      <w:rPr>
        <w:noProof/>
      </w:rPr>
      <w:drawing>
        <wp:inline distT="0" distB="0" distL="0" distR="0" wp14:anchorId="4763851A" wp14:editId="0604F574">
          <wp:extent cx="5943600" cy="1188720"/>
          <wp:effectExtent l="0" t="0" r="0" b="5080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know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A4582" w14:textId="77777777" w:rsidR="004470FC" w:rsidRDefault="004470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965"/>
    <w:rsid w:val="004470FC"/>
    <w:rsid w:val="00661579"/>
    <w:rsid w:val="00983444"/>
    <w:rsid w:val="00992965"/>
    <w:rsid w:val="00A5752D"/>
    <w:rsid w:val="00B1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C60BC0"/>
  <w15:chartTrackingRefBased/>
  <w15:docId w15:val="{6BEAEB32-0AFB-954D-A04A-34762ACC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92965"/>
    <w:rPr>
      <w:b/>
      <w:bCs/>
    </w:rPr>
  </w:style>
  <w:style w:type="character" w:styleId="Hyperlink">
    <w:name w:val="Hyperlink"/>
    <w:basedOn w:val="DefaultParagraphFont"/>
    <w:uiPriority w:val="99"/>
    <w:unhideWhenUsed/>
    <w:rsid w:val="0099296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99296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47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0FC"/>
  </w:style>
  <w:style w:type="paragraph" w:styleId="Footer">
    <w:name w:val="footer"/>
    <w:basedOn w:val="Normal"/>
    <w:link w:val="FooterChar"/>
    <w:uiPriority w:val="99"/>
    <w:unhideWhenUsed/>
    <w:rsid w:val="00447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4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snautism.org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adap.ua.edu/" TargetMode="External"/><Relationship Id="rId12" Type="http://schemas.openxmlformats.org/officeDocument/2006/relationships/hyperlink" Target="https://www.autism-clinic.ua.edu/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rehab.alabama.gov/services/ei" TargetMode="External"/><Relationship Id="rId11" Type="http://schemas.openxmlformats.org/officeDocument/2006/relationships/hyperlink" Target="http://www.thearcoftuscaloosa.org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crossingpoints.ua.edu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riseschool.ua.edu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Golt</dc:creator>
  <cp:keywords/>
  <dc:description/>
  <cp:lastModifiedBy>Josh Golt</cp:lastModifiedBy>
  <cp:revision>2</cp:revision>
  <dcterms:created xsi:type="dcterms:W3CDTF">2021-08-12T14:41:00Z</dcterms:created>
  <dcterms:modified xsi:type="dcterms:W3CDTF">2021-08-12T15:04:00Z</dcterms:modified>
</cp:coreProperties>
</file>